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DF" w:rsidRPr="004817DF" w:rsidRDefault="004817DF" w:rsidP="004817DF">
      <w:pPr>
        <w:jc w:val="center"/>
        <w:rPr>
          <w:rFonts w:ascii="Arial" w:hAnsi="Arial" w:cs="Arial"/>
          <w:sz w:val="28"/>
          <w:szCs w:val="28"/>
        </w:rPr>
      </w:pPr>
      <w:r w:rsidRPr="004817DF">
        <w:rPr>
          <w:rFonts w:ascii="Arial" w:hAnsi="Arial" w:cs="Arial"/>
          <w:sz w:val="28"/>
          <w:szCs w:val="28"/>
        </w:rPr>
        <w:t>Федеральный закон от 28.12.2013 N 426-ФЗ</w:t>
      </w:r>
    </w:p>
    <w:p w:rsidR="004817DF" w:rsidRPr="004817DF" w:rsidRDefault="004817DF" w:rsidP="004817DF">
      <w:pPr>
        <w:jc w:val="center"/>
        <w:rPr>
          <w:rFonts w:ascii="Arial" w:hAnsi="Arial" w:cs="Arial"/>
          <w:sz w:val="28"/>
          <w:szCs w:val="28"/>
        </w:rPr>
      </w:pPr>
      <w:r w:rsidRPr="004817DF">
        <w:rPr>
          <w:rFonts w:ascii="Arial" w:hAnsi="Arial" w:cs="Arial"/>
          <w:sz w:val="28"/>
          <w:szCs w:val="28"/>
        </w:rPr>
        <w:t>"О специальной оценке условий труда"</w:t>
      </w:r>
    </w:p>
    <w:p w:rsidR="004817DF" w:rsidRPr="00421EEE" w:rsidRDefault="004817DF" w:rsidP="004817DF">
      <w:pPr>
        <w:rPr>
          <w:rFonts w:ascii="Arial" w:hAnsi="Arial" w:cs="Arial"/>
          <w:sz w:val="24"/>
          <w:szCs w:val="24"/>
        </w:rPr>
      </w:pPr>
      <w:r w:rsidRPr="00421EEE">
        <w:rPr>
          <w:rFonts w:ascii="Arial" w:hAnsi="Arial" w:cs="Arial"/>
          <w:sz w:val="24"/>
          <w:szCs w:val="24"/>
        </w:rPr>
        <w:t>Статья 9. Подготовка к проведению специальной оценки условий труда</w:t>
      </w:r>
    </w:p>
    <w:p w:rsidR="004817DF" w:rsidRDefault="004817DF" w:rsidP="00481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4817DF" w:rsidRPr="00421EEE" w:rsidRDefault="004817DF" w:rsidP="004817DF">
      <w:pPr>
        <w:jc w:val="both"/>
        <w:rPr>
          <w:rFonts w:ascii="Arial" w:hAnsi="Arial" w:cs="Arial"/>
          <w:sz w:val="24"/>
          <w:szCs w:val="24"/>
        </w:rPr>
      </w:pPr>
      <w:r w:rsidRPr="00421EEE">
        <w:rPr>
          <w:rFonts w:ascii="Arial" w:hAnsi="Arial" w:cs="Arial"/>
          <w:sz w:val="24"/>
          <w:szCs w:val="24"/>
        </w:rPr>
        <w:t xml:space="preserve">5. Комиссия до начала выполнения работ по проведению специальной оценки условий труда утверждает </w:t>
      </w:r>
      <w:r w:rsidRPr="004817DF">
        <w:rPr>
          <w:rFonts w:ascii="Arial" w:hAnsi="Arial" w:cs="Arial"/>
          <w:b/>
          <w:sz w:val="24"/>
          <w:szCs w:val="24"/>
        </w:rPr>
        <w:t>перечень рабочих мест,</w:t>
      </w:r>
      <w:r w:rsidRPr="00421EEE">
        <w:rPr>
          <w:rFonts w:ascii="Arial" w:hAnsi="Arial" w:cs="Arial"/>
          <w:sz w:val="24"/>
          <w:szCs w:val="24"/>
        </w:rPr>
        <w:t xml:space="preserve"> на которых будет проводиться специальная оценка условий труда, с указанием аналогичных рабочих мест.</w:t>
      </w:r>
    </w:p>
    <w:p w:rsidR="004817DF" w:rsidRDefault="004817DF" w:rsidP="004817DF">
      <w:pPr>
        <w:jc w:val="both"/>
        <w:rPr>
          <w:rFonts w:ascii="Arial" w:hAnsi="Arial" w:cs="Arial"/>
          <w:sz w:val="28"/>
          <w:szCs w:val="28"/>
        </w:rPr>
      </w:pPr>
      <w:r w:rsidRPr="00421EEE">
        <w:rPr>
          <w:rFonts w:ascii="Arial" w:hAnsi="Arial" w:cs="Arial"/>
          <w:sz w:val="24"/>
          <w:szCs w:val="24"/>
        </w:rPr>
        <w:t xml:space="preserve">6. Для целей настоящего Федерального закона </w:t>
      </w:r>
      <w:r w:rsidRPr="004817DF">
        <w:rPr>
          <w:rFonts w:ascii="Arial" w:hAnsi="Arial" w:cs="Arial"/>
          <w:b/>
          <w:sz w:val="24"/>
          <w:szCs w:val="24"/>
        </w:rPr>
        <w:t>аналогичными рабочими местами</w:t>
      </w:r>
      <w:r w:rsidRPr="00421EEE">
        <w:rPr>
          <w:rFonts w:ascii="Arial" w:hAnsi="Arial" w:cs="Arial"/>
          <w:sz w:val="24"/>
          <w:szCs w:val="24"/>
        </w:rPr>
        <w:t xml:space="preserve"> признаются рабочие места, </w:t>
      </w:r>
      <w:r w:rsidRPr="004817DF">
        <w:rPr>
          <w:rFonts w:ascii="Arial" w:hAnsi="Arial" w:cs="Arial"/>
          <w:sz w:val="28"/>
          <w:szCs w:val="28"/>
        </w:rPr>
        <w:t>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</w:p>
    <w:p w:rsidR="004817DF" w:rsidRPr="004817DF" w:rsidRDefault="004817DF" w:rsidP="004817DF">
      <w:pPr>
        <w:jc w:val="both"/>
        <w:rPr>
          <w:rFonts w:ascii="Arial" w:hAnsi="Arial" w:cs="Arial"/>
          <w:sz w:val="28"/>
          <w:szCs w:val="28"/>
        </w:rPr>
      </w:pPr>
    </w:p>
    <w:p w:rsidR="004817DF" w:rsidRDefault="004817DF" w:rsidP="004817DF">
      <w:pPr>
        <w:jc w:val="both"/>
        <w:rPr>
          <w:rFonts w:ascii="Arial" w:hAnsi="Arial" w:cs="Arial"/>
          <w:sz w:val="24"/>
          <w:szCs w:val="24"/>
        </w:rPr>
      </w:pPr>
      <w:r w:rsidRPr="00421EEE">
        <w:rPr>
          <w:rFonts w:ascii="Arial" w:hAnsi="Arial" w:cs="Arial"/>
          <w:sz w:val="24"/>
          <w:szCs w:val="24"/>
        </w:rPr>
        <w:t>7.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лиц, специальная оценка условий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</w:t>
      </w:r>
      <w:proofErr w:type="spellStart"/>
      <w:r w:rsidRPr="00421EEE">
        <w:rPr>
          <w:rFonts w:ascii="Arial" w:hAnsi="Arial" w:cs="Arial"/>
          <w:sz w:val="24"/>
          <w:szCs w:val="24"/>
        </w:rPr>
        <w:t>Росатом</w:t>
      </w:r>
      <w:proofErr w:type="spellEnd"/>
      <w:r w:rsidRPr="00421EEE">
        <w:rPr>
          <w:rFonts w:ascii="Arial" w:hAnsi="Arial" w:cs="Arial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421EEE">
        <w:rPr>
          <w:rFonts w:ascii="Arial" w:hAnsi="Arial" w:cs="Arial"/>
          <w:sz w:val="24"/>
          <w:szCs w:val="24"/>
        </w:rPr>
        <w:t>Роскосмос</w:t>
      </w:r>
      <w:proofErr w:type="spellEnd"/>
      <w:r w:rsidRPr="00421EEE">
        <w:rPr>
          <w:rFonts w:ascii="Arial" w:hAnsi="Arial" w:cs="Arial"/>
          <w:sz w:val="24"/>
          <w:szCs w:val="24"/>
        </w:rPr>
        <w:t xml:space="preserve">" и с учетом мнения Российской трехсторонней комиссии по регулированию социально-трудовых отношений. </w:t>
      </w:r>
    </w:p>
    <w:p w:rsidR="004817DF" w:rsidRDefault="004817DF" w:rsidP="004817D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17DF" w:rsidRPr="00421EEE" w:rsidRDefault="004817DF" w:rsidP="004817DF">
      <w:pPr>
        <w:jc w:val="both"/>
        <w:rPr>
          <w:rFonts w:ascii="Arial" w:hAnsi="Arial" w:cs="Arial"/>
          <w:sz w:val="24"/>
          <w:szCs w:val="24"/>
        </w:rPr>
      </w:pPr>
      <w:r w:rsidRPr="00421EEE">
        <w:rPr>
          <w:rFonts w:ascii="Arial" w:hAnsi="Arial" w:cs="Arial"/>
          <w:sz w:val="24"/>
          <w:szCs w:val="24"/>
        </w:rPr>
        <w:t xml:space="preserve">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(в том числе при необходимости оценки </w:t>
      </w:r>
      <w:proofErr w:type="spellStart"/>
      <w:r w:rsidRPr="00421EEE">
        <w:rPr>
          <w:rFonts w:ascii="Arial" w:hAnsi="Arial" w:cs="Arial"/>
          <w:sz w:val="24"/>
          <w:szCs w:val="24"/>
        </w:rPr>
        <w:t>травмоопасности</w:t>
      </w:r>
      <w:proofErr w:type="spellEnd"/>
      <w:r w:rsidRPr="00421EEE">
        <w:rPr>
          <w:rFonts w:ascii="Arial" w:hAnsi="Arial" w:cs="Arial"/>
          <w:sz w:val="24"/>
          <w:szCs w:val="24"/>
        </w:rPr>
        <w:t xml:space="preserve"> рабочих мест),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sectPr w:rsidR="004817DF" w:rsidRPr="00421EEE" w:rsidSect="004817DF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DF" w:rsidRDefault="00A821DF" w:rsidP="004817DF">
      <w:pPr>
        <w:spacing w:after="0" w:line="240" w:lineRule="auto"/>
      </w:pPr>
      <w:r>
        <w:separator/>
      </w:r>
    </w:p>
  </w:endnote>
  <w:endnote w:type="continuationSeparator" w:id="0">
    <w:p w:rsidR="00A821DF" w:rsidRDefault="00A821DF" w:rsidP="0048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DF" w:rsidRPr="006811BE" w:rsidRDefault="004817DF" w:rsidP="004817DF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ru-RU"/>
      </w:rPr>
    </w:pPr>
    <w:r>
      <w:rPr>
        <w:rFonts w:ascii="Arial" w:eastAsia="Times New Roman" w:hAnsi="Arial" w:cs="Arial"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535345FA" wp14:editId="3CB06C3A">
          <wp:simplePos x="0" y="0"/>
          <wp:positionH relativeFrom="margin">
            <wp:align>left</wp:align>
          </wp:positionH>
          <wp:positionV relativeFrom="paragraph">
            <wp:posOffset>-94615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2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0"/>
        <w:szCs w:val="20"/>
        <w:lang w:eastAsia="ru-RU"/>
      </w:rPr>
      <w:t>ООО «Стратегическое управление»</w:t>
    </w:r>
  </w:p>
  <w:p w:rsidR="004817DF" w:rsidRPr="00815A75" w:rsidRDefault="004817DF" w:rsidP="004817DF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ru-RU"/>
      </w:rPr>
    </w:pPr>
    <w:r>
      <w:rPr>
        <w:rFonts w:ascii="Arial" w:eastAsia="Times New Roman" w:hAnsi="Arial" w:cs="Arial"/>
        <w:sz w:val="20"/>
        <w:szCs w:val="20"/>
        <w:lang w:eastAsia="ru-RU"/>
      </w:rPr>
      <w:t>Пермь, ул. Беляева 19 (3 этаж), тел. +7</w:t>
    </w:r>
    <w:r w:rsidRPr="006811BE">
      <w:rPr>
        <w:rFonts w:ascii="Arial" w:eastAsia="Times New Roman" w:hAnsi="Arial" w:cs="Arial"/>
        <w:sz w:val="20"/>
        <w:szCs w:val="20"/>
        <w:lang w:eastAsia="ru-RU"/>
      </w:rPr>
      <w:t xml:space="preserve"> </w:t>
    </w:r>
    <w:r>
      <w:rPr>
        <w:rFonts w:ascii="Arial" w:eastAsia="Times New Roman" w:hAnsi="Arial" w:cs="Arial"/>
        <w:sz w:val="20"/>
        <w:szCs w:val="20"/>
        <w:lang w:eastAsia="ru-RU"/>
      </w:rPr>
      <w:t>(342)</w:t>
    </w:r>
    <w:r w:rsidRPr="006811BE">
      <w:rPr>
        <w:rFonts w:ascii="Arial" w:eastAsia="Times New Roman" w:hAnsi="Arial" w:cs="Arial"/>
        <w:sz w:val="20"/>
        <w:szCs w:val="20"/>
        <w:lang w:eastAsia="ru-RU"/>
      </w:rPr>
      <w:t xml:space="preserve"> </w:t>
    </w:r>
    <w:r>
      <w:rPr>
        <w:rFonts w:ascii="Arial" w:eastAsia="Times New Roman" w:hAnsi="Arial" w:cs="Arial"/>
        <w:sz w:val="20"/>
        <w:szCs w:val="20"/>
        <w:lang w:eastAsia="ru-RU"/>
      </w:rPr>
      <w:t>215</w:t>
    </w:r>
    <w:r w:rsidRPr="00815A75">
      <w:rPr>
        <w:rFonts w:ascii="Arial" w:eastAsia="Times New Roman" w:hAnsi="Arial" w:cs="Arial"/>
        <w:sz w:val="20"/>
        <w:szCs w:val="20"/>
        <w:lang w:eastAsia="ru-RU"/>
      </w:rPr>
      <w:t>-</w:t>
    </w:r>
    <w:r w:rsidRPr="006811BE">
      <w:rPr>
        <w:rFonts w:ascii="Arial" w:eastAsia="Times New Roman" w:hAnsi="Arial" w:cs="Arial"/>
        <w:sz w:val="20"/>
        <w:szCs w:val="20"/>
        <w:lang w:eastAsia="ru-RU"/>
      </w:rPr>
      <w:t>57</w:t>
    </w:r>
    <w:r>
      <w:rPr>
        <w:rFonts w:ascii="Arial" w:eastAsia="Times New Roman" w:hAnsi="Arial" w:cs="Arial"/>
        <w:sz w:val="20"/>
        <w:szCs w:val="20"/>
        <w:lang w:eastAsia="ru-RU"/>
      </w:rPr>
      <w:t>-20</w:t>
    </w:r>
  </w:p>
  <w:p w:rsidR="004817DF" w:rsidRPr="00815A75" w:rsidRDefault="004817DF" w:rsidP="004817DF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ru-RU"/>
      </w:rPr>
    </w:pPr>
    <w:r>
      <w:rPr>
        <w:rFonts w:ascii="Arial" w:eastAsia="Times New Roman" w:hAnsi="Arial" w:cs="Arial"/>
        <w:sz w:val="20"/>
        <w:szCs w:val="20"/>
        <w:lang w:eastAsia="ru-RU"/>
      </w:rPr>
      <w:t>Э</w:t>
    </w:r>
    <w:r w:rsidRPr="00815A75">
      <w:rPr>
        <w:rFonts w:ascii="Arial" w:eastAsia="Times New Roman" w:hAnsi="Arial" w:cs="Arial"/>
        <w:sz w:val="20"/>
        <w:szCs w:val="20"/>
        <w:lang w:eastAsia="ru-RU"/>
      </w:rPr>
      <w:t xml:space="preserve">л. почта: </w:t>
    </w:r>
    <w:hyperlink r:id="rId3" w:history="1">
      <w:r w:rsidRPr="00254F8D">
        <w:rPr>
          <w:rStyle w:val="a7"/>
          <w:rFonts w:ascii="Arial" w:eastAsia="Times New Roman" w:hAnsi="Arial" w:cs="Arial"/>
          <w:sz w:val="20"/>
          <w:szCs w:val="20"/>
          <w:lang w:val="en-US" w:eastAsia="ru-RU"/>
        </w:rPr>
        <w:t>info</w:t>
      </w:r>
      <w:r w:rsidRPr="00254F8D">
        <w:rPr>
          <w:rStyle w:val="a7"/>
          <w:rFonts w:ascii="Arial" w:eastAsia="Times New Roman" w:hAnsi="Arial" w:cs="Arial"/>
          <w:sz w:val="20"/>
          <w:szCs w:val="20"/>
          <w:lang w:eastAsia="ru-RU"/>
        </w:rPr>
        <w:t>@</w:t>
      </w:r>
      <w:r w:rsidRPr="00254F8D">
        <w:rPr>
          <w:rStyle w:val="a7"/>
          <w:rFonts w:ascii="Arial" w:eastAsia="Times New Roman" w:hAnsi="Arial" w:cs="Arial"/>
          <w:sz w:val="20"/>
          <w:szCs w:val="20"/>
          <w:lang w:val="en-US" w:eastAsia="ru-RU"/>
        </w:rPr>
        <w:t>perm</w:t>
      </w:r>
      <w:r w:rsidRPr="006811BE">
        <w:rPr>
          <w:rStyle w:val="a7"/>
          <w:rFonts w:ascii="Arial" w:eastAsia="Times New Roman" w:hAnsi="Arial" w:cs="Arial"/>
          <w:sz w:val="20"/>
          <w:szCs w:val="20"/>
          <w:lang w:eastAsia="ru-RU"/>
        </w:rPr>
        <w:t>-</w:t>
      </w:r>
      <w:r w:rsidRPr="00254F8D">
        <w:rPr>
          <w:rStyle w:val="a7"/>
          <w:rFonts w:ascii="Arial" w:eastAsia="Times New Roman" w:hAnsi="Arial" w:cs="Arial"/>
          <w:sz w:val="20"/>
          <w:szCs w:val="20"/>
          <w:lang w:val="en-US" w:eastAsia="ru-RU"/>
        </w:rPr>
        <w:t>arm</w:t>
      </w:r>
      <w:r w:rsidRPr="00254F8D">
        <w:rPr>
          <w:rStyle w:val="a7"/>
          <w:rFonts w:ascii="Arial" w:eastAsia="Times New Roman" w:hAnsi="Arial" w:cs="Arial"/>
          <w:sz w:val="20"/>
          <w:szCs w:val="20"/>
          <w:lang w:eastAsia="ru-RU"/>
        </w:rPr>
        <w:t>.</w:t>
      </w:r>
      <w:r w:rsidRPr="00254F8D">
        <w:rPr>
          <w:rStyle w:val="a7"/>
          <w:rFonts w:ascii="Arial" w:eastAsia="Times New Roman" w:hAnsi="Arial" w:cs="Arial"/>
          <w:sz w:val="20"/>
          <w:szCs w:val="20"/>
          <w:lang w:val="en-US" w:eastAsia="ru-RU"/>
        </w:rPr>
        <w:t>ru</w:t>
      </w:r>
    </w:hyperlink>
    <w:r w:rsidRPr="00815A75">
      <w:rPr>
        <w:rFonts w:ascii="Arial" w:eastAsia="Times New Roman" w:hAnsi="Arial" w:cs="Arial"/>
        <w:sz w:val="20"/>
        <w:szCs w:val="20"/>
        <w:lang w:eastAsia="ru-RU"/>
      </w:rPr>
      <w:t xml:space="preserve">  </w:t>
    </w:r>
  </w:p>
  <w:p w:rsidR="004817DF" w:rsidRPr="00815A75" w:rsidRDefault="004817DF" w:rsidP="004817DF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ru-RU"/>
      </w:rPr>
    </w:pPr>
    <w:r>
      <w:rPr>
        <w:rFonts w:ascii="Arial" w:eastAsia="Times New Roman" w:hAnsi="Arial" w:cs="Arial"/>
        <w:sz w:val="20"/>
        <w:szCs w:val="20"/>
        <w:lang w:eastAsia="ru-RU"/>
      </w:rPr>
      <w:t>С</w:t>
    </w:r>
    <w:r w:rsidRPr="00815A75">
      <w:rPr>
        <w:rFonts w:ascii="Arial" w:eastAsia="Times New Roman" w:hAnsi="Arial" w:cs="Arial"/>
        <w:sz w:val="20"/>
        <w:szCs w:val="20"/>
        <w:lang w:eastAsia="ru-RU"/>
      </w:rPr>
      <w:t xml:space="preserve">айт: </w:t>
    </w:r>
    <w:hyperlink r:id="rId4" w:history="1">
      <w:r w:rsidRPr="00254F8D">
        <w:rPr>
          <w:rStyle w:val="a7"/>
          <w:rFonts w:ascii="Arial" w:eastAsia="Times New Roman" w:hAnsi="Arial" w:cs="Arial"/>
          <w:sz w:val="20"/>
          <w:szCs w:val="20"/>
          <w:lang w:eastAsia="ru-RU"/>
        </w:rPr>
        <w:t>http://perm-arm.ru/</w:t>
      </w:r>
    </w:hyperlink>
    <w:r w:rsidRPr="00815A75">
      <w:rPr>
        <w:rFonts w:ascii="Arial" w:eastAsia="Times New Roman" w:hAnsi="Arial" w:cs="Arial"/>
        <w:sz w:val="20"/>
        <w:szCs w:val="20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DF" w:rsidRDefault="00A821DF" w:rsidP="004817DF">
      <w:pPr>
        <w:spacing w:after="0" w:line="240" w:lineRule="auto"/>
      </w:pPr>
      <w:r>
        <w:separator/>
      </w:r>
    </w:p>
  </w:footnote>
  <w:footnote w:type="continuationSeparator" w:id="0">
    <w:p w:rsidR="00A821DF" w:rsidRDefault="00A821DF" w:rsidP="00481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DF"/>
    <w:rsid w:val="004817DF"/>
    <w:rsid w:val="00A821DF"/>
    <w:rsid w:val="00C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AD25"/>
  <w15:chartTrackingRefBased/>
  <w15:docId w15:val="{72EC44EC-A953-4CB3-B971-EF054DF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7DF"/>
  </w:style>
  <w:style w:type="paragraph" w:styleId="a5">
    <w:name w:val="footer"/>
    <w:basedOn w:val="a"/>
    <w:link w:val="a6"/>
    <w:uiPriority w:val="99"/>
    <w:unhideWhenUsed/>
    <w:rsid w:val="0048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7DF"/>
  </w:style>
  <w:style w:type="character" w:styleId="a7">
    <w:name w:val="Hyperlink"/>
    <w:basedOn w:val="a0"/>
    <w:uiPriority w:val="99"/>
    <w:unhideWhenUsed/>
    <w:rsid w:val="00481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rm-arm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http://perm-a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Соколова</dc:creator>
  <cp:keywords/>
  <dc:description/>
  <cp:lastModifiedBy>Любовь Соколова</cp:lastModifiedBy>
  <cp:revision>1</cp:revision>
  <dcterms:created xsi:type="dcterms:W3CDTF">2018-03-30T07:10:00Z</dcterms:created>
  <dcterms:modified xsi:type="dcterms:W3CDTF">2018-03-30T07:13:00Z</dcterms:modified>
</cp:coreProperties>
</file>